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4448" w:rsidRPr="0094068E" w:rsidRDefault="00194448" w:rsidP="00194448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  <w:bCs/>
        </w:rPr>
        <w:t xml:space="preserve">PRIMEIRO TERMO DE APOSTILAMENTO AO CONTRATO Nº. </w:t>
      </w:r>
      <w:r w:rsidR="00FA7A72" w:rsidRPr="0094068E">
        <w:rPr>
          <w:rFonts w:ascii="Arial" w:hAnsi="Arial" w:cs="Arial"/>
          <w:b/>
          <w:bCs/>
        </w:rPr>
        <w:t>038/2021</w:t>
      </w:r>
      <w:r w:rsidRPr="0094068E">
        <w:rPr>
          <w:rFonts w:ascii="Arial" w:hAnsi="Arial" w:cs="Arial"/>
          <w:b/>
          <w:bCs/>
        </w:rPr>
        <w:t xml:space="preserve"> - PMAV</w:t>
      </w:r>
    </w:p>
    <w:p w:rsidR="00194448" w:rsidRPr="0094068E" w:rsidRDefault="00194448" w:rsidP="00194448">
      <w:pPr>
        <w:spacing w:after="0"/>
        <w:jc w:val="both"/>
        <w:rPr>
          <w:rFonts w:ascii="Arial" w:hAnsi="Arial" w:cs="Arial"/>
          <w:b/>
        </w:rPr>
      </w:pPr>
    </w:p>
    <w:p w:rsidR="00194448" w:rsidRPr="0094068E" w:rsidRDefault="00194448" w:rsidP="00194448">
      <w:pPr>
        <w:spacing w:after="0"/>
        <w:jc w:val="both"/>
        <w:rPr>
          <w:rFonts w:ascii="Arial" w:hAnsi="Arial" w:cs="Arial"/>
          <w:b/>
        </w:rPr>
      </w:pPr>
    </w:p>
    <w:p w:rsidR="00194448" w:rsidRPr="0094068E" w:rsidRDefault="00194448" w:rsidP="00194448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 xml:space="preserve">CONTRATANTE: </w:t>
      </w:r>
      <w:r w:rsidRPr="0094068E">
        <w:rPr>
          <w:rFonts w:ascii="Arial" w:hAnsi="Arial" w:cs="Arial"/>
        </w:rPr>
        <w:t>PREFEITURA MUNICIPAL DE ATÍLIO VIVÁCQUA</w:t>
      </w:r>
    </w:p>
    <w:p w:rsidR="00194448" w:rsidRPr="0094068E" w:rsidRDefault="00FA7A72" w:rsidP="00194448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CONTRATADO</w:t>
      </w:r>
      <w:r w:rsidR="00194448" w:rsidRPr="0094068E">
        <w:rPr>
          <w:rFonts w:ascii="Arial" w:hAnsi="Arial" w:cs="Arial"/>
          <w:b/>
        </w:rPr>
        <w:t xml:space="preserve">: </w:t>
      </w:r>
      <w:r w:rsidRPr="0094068E">
        <w:rPr>
          <w:rFonts w:ascii="Arial" w:hAnsi="Arial" w:cs="Arial"/>
        </w:rPr>
        <w:t>THIAGO ANTONELLI TALIULI</w:t>
      </w:r>
    </w:p>
    <w:p w:rsidR="00194448" w:rsidRPr="0094068E" w:rsidRDefault="00194448" w:rsidP="00194448">
      <w:pPr>
        <w:spacing w:after="0"/>
        <w:jc w:val="both"/>
        <w:rPr>
          <w:rFonts w:ascii="Arial" w:hAnsi="Arial" w:cs="Arial"/>
          <w:b/>
        </w:rPr>
      </w:pPr>
    </w:p>
    <w:p w:rsidR="00FA7A72" w:rsidRPr="0094068E" w:rsidRDefault="00FA7A72" w:rsidP="00194448">
      <w:pPr>
        <w:spacing w:after="0"/>
        <w:jc w:val="both"/>
        <w:rPr>
          <w:rFonts w:ascii="Arial" w:hAnsi="Arial" w:cs="Arial"/>
          <w:b/>
        </w:rPr>
      </w:pPr>
    </w:p>
    <w:p w:rsidR="00194448" w:rsidRPr="0094068E" w:rsidRDefault="00194448" w:rsidP="00194448">
      <w:pPr>
        <w:spacing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  <w:b/>
        </w:rPr>
        <w:t xml:space="preserve">OBJETO DO TERMO DE APOSTILAMENTO: </w:t>
      </w:r>
      <w:r w:rsidR="00576796" w:rsidRPr="0094068E">
        <w:rPr>
          <w:rFonts w:ascii="Arial" w:hAnsi="Arial" w:cs="Arial"/>
        </w:rPr>
        <w:t xml:space="preserve">CORREÇÃO </w:t>
      </w:r>
      <w:r w:rsidR="00FA7A72" w:rsidRPr="0094068E">
        <w:rPr>
          <w:rFonts w:ascii="Arial" w:hAnsi="Arial" w:cs="Arial"/>
        </w:rPr>
        <w:t>DO VALOR CONTRATUAL</w:t>
      </w:r>
      <w:r w:rsidR="009C05B6">
        <w:rPr>
          <w:rFonts w:ascii="Arial" w:hAnsi="Arial" w:cs="Arial"/>
        </w:rPr>
        <w:t xml:space="preserve"> E DO ENDEREÇO DO CONTRATADO</w:t>
      </w:r>
    </w:p>
    <w:p w:rsidR="00194448" w:rsidRPr="0094068E" w:rsidRDefault="00194448" w:rsidP="00194448">
      <w:pPr>
        <w:spacing w:after="0"/>
        <w:jc w:val="both"/>
        <w:rPr>
          <w:rFonts w:ascii="Arial" w:hAnsi="Arial" w:cs="Arial"/>
        </w:rPr>
      </w:pPr>
    </w:p>
    <w:p w:rsidR="00FA7A72" w:rsidRPr="0094068E" w:rsidRDefault="00FA7A72" w:rsidP="00194448">
      <w:pPr>
        <w:spacing w:after="0"/>
        <w:jc w:val="both"/>
        <w:rPr>
          <w:rFonts w:ascii="Arial" w:hAnsi="Arial" w:cs="Arial"/>
        </w:rPr>
      </w:pPr>
    </w:p>
    <w:p w:rsidR="00194448" w:rsidRPr="0094068E" w:rsidRDefault="00194448" w:rsidP="00194448">
      <w:pPr>
        <w:spacing w:after="0"/>
        <w:jc w:val="both"/>
        <w:rPr>
          <w:rFonts w:ascii="Arial" w:hAnsi="Arial" w:cs="Arial"/>
        </w:rPr>
      </w:pPr>
      <w:r w:rsidRPr="0094068E">
        <w:rPr>
          <w:rFonts w:ascii="Arial" w:hAnsi="Arial" w:cs="Arial"/>
        </w:rPr>
        <w:t xml:space="preserve">No dia </w:t>
      </w:r>
      <w:r w:rsidR="00FA7A72" w:rsidRPr="0094068E">
        <w:rPr>
          <w:rFonts w:ascii="Arial" w:hAnsi="Arial" w:cs="Arial"/>
        </w:rPr>
        <w:t>01 (primeiro) de junho</w:t>
      </w:r>
      <w:r w:rsidRPr="0094068E">
        <w:rPr>
          <w:rFonts w:ascii="Arial" w:hAnsi="Arial" w:cs="Arial"/>
        </w:rPr>
        <w:t xml:space="preserve"> de 2021, na sede da </w:t>
      </w:r>
      <w:r w:rsidRPr="0094068E">
        <w:rPr>
          <w:rFonts w:ascii="Arial" w:hAnsi="Arial" w:cs="Arial"/>
          <w:b/>
        </w:rPr>
        <w:t xml:space="preserve">PREFEITURA MUNICIPAL DE ATÍLIO VIVÁCQUA, </w:t>
      </w:r>
      <w:r w:rsidRPr="0094068E">
        <w:rPr>
          <w:rFonts w:ascii="Arial" w:hAnsi="Arial" w:cs="Arial"/>
        </w:rPr>
        <w:t xml:space="preserve">situada na Praça José Valentin Lopes, </w:t>
      </w:r>
      <w:r w:rsidR="008B38D7" w:rsidRPr="0094068E">
        <w:rPr>
          <w:rFonts w:ascii="Arial" w:hAnsi="Arial" w:cs="Arial"/>
        </w:rPr>
        <w:t>N</w:t>
      </w:r>
      <w:r w:rsidRPr="0094068E">
        <w:rPr>
          <w:rFonts w:ascii="Arial" w:hAnsi="Arial" w:cs="Arial"/>
        </w:rPr>
        <w:t xml:space="preserve">º. 02, Centro, Atílio Vivácqua - ES, foi lavrado pelo Setor de Contratos o presente </w:t>
      </w:r>
      <w:r w:rsidRPr="0094068E">
        <w:rPr>
          <w:rFonts w:ascii="Arial" w:hAnsi="Arial" w:cs="Arial"/>
          <w:b/>
          <w:bCs/>
        </w:rPr>
        <w:t xml:space="preserve">TERMO DE APOSTILAMENTO </w:t>
      </w:r>
      <w:r w:rsidRPr="0094068E">
        <w:rPr>
          <w:rFonts w:ascii="Arial" w:hAnsi="Arial" w:cs="Arial"/>
          <w:bCs/>
        </w:rPr>
        <w:t xml:space="preserve">ao </w:t>
      </w:r>
      <w:r w:rsidRPr="0094068E">
        <w:rPr>
          <w:rFonts w:ascii="Arial" w:hAnsi="Arial" w:cs="Arial"/>
          <w:b/>
          <w:bCs/>
          <w:u w:val="single"/>
        </w:rPr>
        <w:t xml:space="preserve">CONTRATO ADMINISTRATIVO Nº </w:t>
      </w:r>
      <w:r w:rsidR="00FA7A72" w:rsidRPr="0094068E">
        <w:rPr>
          <w:rFonts w:ascii="Arial" w:hAnsi="Arial" w:cs="Arial"/>
          <w:b/>
          <w:bCs/>
          <w:u w:val="single"/>
        </w:rPr>
        <w:t>038/2021</w:t>
      </w:r>
      <w:r w:rsidRPr="0094068E">
        <w:rPr>
          <w:rFonts w:ascii="Arial" w:hAnsi="Arial" w:cs="Arial"/>
          <w:b/>
          <w:bCs/>
          <w:u w:val="single"/>
        </w:rPr>
        <w:t xml:space="preserve"> - PMAV</w:t>
      </w:r>
      <w:r w:rsidRPr="0094068E">
        <w:rPr>
          <w:rFonts w:ascii="Arial" w:hAnsi="Arial" w:cs="Arial"/>
          <w:bCs/>
        </w:rPr>
        <w:t xml:space="preserve">, </w:t>
      </w:r>
      <w:r w:rsidRPr="0094068E">
        <w:rPr>
          <w:rFonts w:ascii="Arial" w:hAnsi="Arial" w:cs="Arial"/>
        </w:rPr>
        <w:t xml:space="preserve">para </w:t>
      </w:r>
      <w:r w:rsidR="00576796" w:rsidRPr="0094068E">
        <w:rPr>
          <w:rFonts w:ascii="Arial" w:hAnsi="Arial" w:cs="Arial"/>
        </w:rPr>
        <w:t xml:space="preserve">correção </w:t>
      </w:r>
      <w:r w:rsidR="009C05B6">
        <w:rPr>
          <w:rFonts w:ascii="Arial" w:hAnsi="Arial" w:cs="Arial"/>
        </w:rPr>
        <w:t xml:space="preserve">do endereço do CONTRATADO, bem como para correção do </w:t>
      </w:r>
      <w:r w:rsidR="00FA7A72" w:rsidRPr="0094068E">
        <w:rPr>
          <w:rFonts w:ascii="Arial" w:hAnsi="Arial" w:cs="Arial"/>
        </w:rPr>
        <w:t>valor unitário do item “Abobrinha Verde”, e consequentemente do valor total do contrato</w:t>
      </w:r>
      <w:r w:rsidR="00B67AD1" w:rsidRPr="0094068E">
        <w:rPr>
          <w:rFonts w:ascii="Arial" w:hAnsi="Arial" w:cs="Arial"/>
          <w:bCs/>
          <w:color w:val="000000"/>
        </w:rPr>
        <w:t>.</w:t>
      </w:r>
      <w:r w:rsidRPr="0094068E">
        <w:rPr>
          <w:rFonts w:ascii="Arial" w:hAnsi="Arial" w:cs="Arial"/>
          <w:bCs/>
          <w:color w:val="000000"/>
        </w:rPr>
        <w:t xml:space="preserve"> </w:t>
      </w:r>
      <w:r w:rsidRPr="0094068E">
        <w:rPr>
          <w:rFonts w:ascii="Arial" w:hAnsi="Arial" w:cs="Arial"/>
        </w:rPr>
        <w:t>Deste modo, segue a seguinte alteração</w:t>
      </w:r>
      <w:r w:rsidR="008C0A81" w:rsidRPr="0094068E">
        <w:rPr>
          <w:rFonts w:ascii="Arial" w:hAnsi="Arial" w:cs="Arial"/>
        </w:rPr>
        <w:t>:</w:t>
      </w:r>
    </w:p>
    <w:p w:rsidR="008C0A81" w:rsidRPr="0094068E" w:rsidRDefault="008C0A81" w:rsidP="00194448">
      <w:pPr>
        <w:spacing w:after="0"/>
        <w:jc w:val="both"/>
        <w:rPr>
          <w:rFonts w:ascii="Arial" w:hAnsi="Arial" w:cs="Arial"/>
        </w:rPr>
      </w:pPr>
    </w:p>
    <w:p w:rsidR="00B67AD1" w:rsidRPr="0094068E" w:rsidRDefault="00B67AD1" w:rsidP="00194448">
      <w:pPr>
        <w:spacing w:after="0"/>
        <w:jc w:val="both"/>
        <w:rPr>
          <w:rFonts w:ascii="Arial" w:hAnsi="Arial" w:cs="Arial"/>
          <w:b/>
          <w:u w:val="single"/>
        </w:rPr>
      </w:pPr>
      <w:r w:rsidRPr="0094068E">
        <w:rPr>
          <w:rFonts w:ascii="Arial" w:hAnsi="Arial" w:cs="Arial"/>
          <w:b/>
          <w:u w:val="single"/>
        </w:rPr>
        <w:t>Onde se lê:</w:t>
      </w:r>
    </w:p>
    <w:p w:rsidR="00194448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3536"/>
        <w:gridCol w:w="1405"/>
        <w:gridCol w:w="1005"/>
        <w:gridCol w:w="1276"/>
        <w:gridCol w:w="1388"/>
      </w:tblGrid>
      <w:tr w:rsidR="00FA7A72" w:rsidRPr="00C81EA6" w:rsidTr="00EC2C38">
        <w:trPr>
          <w:trHeight w:val="351"/>
        </w:trPr>
        <w:tc>
          <w:tcPr>
            <w:tcW w:w="462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536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405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005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76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388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FA7A72" w:rsidRPr="00C81EA6" w:rsidTr="00EC2C38">
        <w:tc>
          <w:tcPr>
            <w:tcW w:w="462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36" w:type="dxa"/>
            <w:vAlign w:val="center"/>
          </w:tcPr>
          <w:p w:rsidR="00FA7A72" w:rsidRPr="00092168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Abóbora Madura</w:t>
            </w:r>
          </w:p>
        </w:tc>
        <w:tc>
          <w:tcPr>
            <w:tcW w:w="1405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1.700</w:t>
            </w:r>
          </w:p>
        </w:tc>
        <w:tc>
          <w:tcPr>
            <w:tcW w:w="1005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2,45</w:t>
            </w:r>
          </w:p>
        </w:tc>
        <w:tc>
          <w:tcPr>
            <w:tcW w:w="1388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4.165,00</w:t>
            </w:r>
          </w:p>
        </w:tc>
      </w:tr>
      <w:tr w:rsidR="00FA7A72" w:rsidRPr="00C81EA6" w:rsidTr="00EC2C38">
        <w:tc>
          <w:tcPr>
            <w:tcW w:w="462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536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Abobrinha Verde</w:t>
            </w:r>
          </w:p>
        </w:tc>
        <w:tc>
          <w:tcPr>
            <w:tcW w:w="1405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1005" w:type="dxa"/>
            <w:vAlign w:val="center"/>
          </w:tcPr>
          <w:p w:rsidR="00FA7A72" w:rsidRP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FA7A7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FA7A72" w:rsidRP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FA7A7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R$4,45</w:t>
            </w:r>
          </w:p>
        </w:tc>
        <w:tc>
          <w:tcPr>
            <w:tcW w:w="1388" w:type="dxa"/>
            <w:vAlign w:val="center"/>
          </w:tcPr>
          <w:p w:rsidR="00FA7A72" w:rsidRP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FA7A72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R$2.305,10</w:t>
            </w:r>
          </w:p>
        </w:tc>
      </w:tr>
      <w:tr w:rsidR="00FA7A72" w:rsidTr="00EC2C38">
        <w:tc>
          <w:tcPr>
            <w:tcW w:w="462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36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Quiabo</w:t>
            </w:r>
          </w:p>
        </w:tc>
        <w:tc>
          <w:tcPr>
            <w:tcW w:w="1405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05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R$4,30</w:t>
            </w:r>
          </w:p>
        </w:tc>
        <w:tc>
          <w:tcPr>
            <w:tcW w:w="1388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R$30,10</w:t>
            </w:r>
          </w:p>
        </w:tc>
      </w:tr>
    </w:tbl>
    <w:p w:rsidR="008C0A81" w:rsidRDefault="008C0A81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A7A72" w:rsidRPr="00B67AD1" w:rsidRDefault="00FA7A72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B67AD1" w:rsidRPr="0094068E" w:rsidRDefault="00B67AD1" w:rsidP="00194448">
      <w:pPr>
        <w:spacing w:after="0"/>
        <w:jc w:val="both"/>
        <w:rPr>
          <w:rFonts w:ascii="Arial" w:hAnsi="Arial" w:cs="Arial"/>
          <w:b/>
          <w:u w:val="single"/>
        </w:rPr>
      </w:pPr>
      <w:r w:rsidRPr="0094068E">
        <w:rPr>
          <w:rFonts w:ascii="Arial" w:hAnsi="Arial" w:cs="Arial"/>
          <w:b/>
          <w:u w:val="single"/>
        </w:rPr>
        <w:t>Lê-se:</w:t>
      </w:r>
    </w:p>
    <w:p w:rsidR="00576796" w:rsidRDefault="00576796" w:rsidP="00576796">
      <w:pPr>
        <w:spacing w:after="0"/>
        <w:jc w:val="both"/>
        <w:rPr>
          <w:rFonts w:ascii="Arial" w:hAnsi="Arial" w:cs="Arial"/>
          <w:sz w:val="21"/>
          <w:szCs w:val="21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2"/>
        <w:gridCol w:w="3536"/>
        <w:gridCol w:w="1405"/>
        <w:gridCol w:w="1005"/>
        <w:gridCol w:w="1276"/>
        <w:gridCol w:w="1388"/>
      </w:tblGrid>
      <w:tr w:rsidR="00FA7A72" w:rsidRPr="00C81EA6" w:rsidTr="00EC2C38">
        <w:trPr>
          <w:trHeight w:val="351"/>
        </w:trPr>
        <w:tc>
          <w:tcPr>
            <w:tcW w:w="462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Nº</w:t>
            </w:r>
          </w:p>
        </w:tc>
        <w:tc>
          <w:tcPr>
            <w:tcW w:w="3536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Produto</w:t>
            </w:r>
          </w:p>
        </w:tc>
        <w:tc>
          <w:tcPr>
            <w:tcW w:w="1405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Quantidade</w:t>
            </w:r>
          </w:p>
        </w:tc>
        <w:tc>
          <w:tcPr>
            <w:tcW w:w="1005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Unidade</w:t>
            </w:r>
          </w:p>
        </w:tc>
        <w:tc>
          <w:tcPr>
            <w:tcW w:w="1276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Unit.</w:t>
            </w:r>
          </w:p>
        </w:tc>
        <w:tc>
          <w:tcPr>
            <w:tcW w:w="1388" w:type="dxa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Valor Total</w:t>
            </w:r>
          </w:p>
        </w:tc>
      </w:tr>
      <w:tr w:rsidR="00FA7A72" w:rsidRPr="00C81EA6" w:rsidTr="00EC2C38">
        <w:tc>
          <w:tcPr>
            <w:tcW w:w="462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3536" w:type="dxa"/>
            <w:vAlign w:val="center"/>
          </w:tcPr>
          <w:p w:rsidR="00FA7A72" w:rsidRPr="00092168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Abóbora Madura</w:t>
            </w:r>
          </w:p>
        </w:tc>
        <w:tc>
          <w:tcPr>
            <w:tcW w:w="1405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1.700</w:t>
            </w:r>
          </w:p>
        </w:tc>
        <w:tc>
          <w:tcPr>
            <w:tcW w:w="1005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2,45</w:t>
            </w:r>
          </w:p>
        </w:tc>
        <w:tc>
          <w:tcPr>
            <w:tcW w:w="1388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C81EA6"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</w:t>
            </w: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4.165,00</w:t>
            </w:r>
          </w:p>
        </w:tc>
      </w:tr>
      <w:tr w:rsidR="00FA7A72" w:rsidRPr="00C81EA6" w:rsidTr="00EC2C38">
        <w:tc>
          <w:tcPr>
            <w:tcW w:w="462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3536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Abobrinha Verde</w:t>
            </w:r>
          </w:p>
        </w:tc>
        <w:tc>
          <w:tcPr>
            <w:tcW w:w="1405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518</w:t>
            </w:r>
          </w:p>
        </w:tc>
        <w:tc>
          <w:tcPr>
            <w:tcW w:w="1005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FA7A72" w:rsidRPr="00C81EA6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FA7A72">
              <w:rPr>
                <w:rFonts w:ascii="Arial" w:hAnsi="Arial" w:cs="Arial"/>
                <w:bCs/>
                <w:sz w:val="20"/>
                <w:szCs w:val="20"/>
                <w:highlight w:val="lightGray"/>
                <w:lang w:eastAsia="pt-BR"/>
              </w:rPr>
              <w:t>R$</w:t>
            </w:r>
            <w:r w:rsidRPr="00FA7A72">
              <w:rPr>
                <w:rFonts w:ascii="Arial" w:hAnsi="Arial" w:cs="Arial"/>
                <w:bCs/>
                <w:sz w:val="20"/>
                <w:szCs w:val="20"/>
                <w:highlight w:val="lightGray"/>
                <w:lang w:eastAsia="pt-BR"/>
              </w:rPr>
              <w:t>4,44</w:t>
            </w:r>
          </w:p>
        </w:tc>
        <w:tc>
          <w:tcPr>
            <w:tcW w:w="1388" w:type="dxa"/>
            <w:vAlign w:val="center"/>
          </w:tcPr>
          <w:p w:rsidR="00FA7A72" w:rsidRPr="00C81EA6" w:rsidRDefault="00FA7A72" w:rsidP="00FA7A72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 w:rsidRPr="00FA7A72">
              <w:rPr>
                <w:rFonts w:ascii="Arial" w:hAnsi="Arial" w:cs="Arial"/>
                <w:bCs/>
                <w:sz w:val="20"/>
                <w:szCs w:val="20"/>
                <w:highlight w:val="lightGray"/>
                <w:lang w:eastAsia="pt-BR"/>
              </w:rPr>
              <w:t>R$2.</w:t>
            </w:r>
            <w:r w:rsidRPr="00FA7A72">
              <w:rPr>
                <w:rFonts w:ascii="Arial" w:hAnsi="Arial" w:cs="Arial"/>
                <w:bCs/>
                <w:sz w:val="20"/>
                <w:szCs w:val="20"/>
                <w:highlight w:val="lightGray"/>
                <w:lang w:eastAsia="pt-BR"/>
              </w:rPr>
              <w:t>299,92</w:t>
            </w:r>
          </w:p>
        </w:tc>
      </w:tr>
      <w:tr w:rsidR="00FA7A72" w:rsidTr="00EC2C38">
        <w:tc>
          <w:tcPr>
            <w:tcW w:w="462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9</w:t>
            </w:r>
          </w:p>
        </w:tc>
        <w:tc>
          <w:tcPr>
            <w:tcW w:w="3536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eastAsia="pt-BR"/>
              </w:rPr>
              <w:t>Quiabo</w:t>
            </w:r>
          </w:p>
        </w:tc>
        <w:tc>
          <w:tcPr>
            <w:tcW w:w="1405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1005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KG</w:t>
            </w:r>
          </w:p>
        </w:tc>
        <w:tc>
          <w:tcPr>
            <w:tcW w:w="1276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R$4,30</w:t>
            </w:r>
          </w:p>
        </w:tc>
        <w:tc>
          <w:tcPr>
            <w:tcW w:w="1388" w:type="dxa"/>
            <w:vAlign w:val="center"/>
          </w:tcPr>
          <w:p w:rsidR="00FA7A72" w:rsidRDefault="00FA7A72" w:rsidP="00EC2C38">
            <w:pPr>
              <w:autoSpaceDE w:val="0"/>
              <w:autoSpaceDN w:val="0"/>
              <w:adjustRightInd w:val="0"/>
              <w:spacing w:before="240" w:after="0"/>
              <w:jc w:val="center"/>
              <w:rPr>
                <w:rFonts w:ascii="Arial" w:hAnsi="Arial" w:cs="Arial"/>
                <w:bCs/>
                <w:sz w:val="20"/>
                <w:szCs w:val="20"/>
                <w:lang w:eastAsia="pt-BR"/>
              </w:rPr>
            </w:pPr>
            <w:r>
              <w:rPr>
                <w:rFonts w:ascii="Arial" w:hAnsi="Arial" w:cs="Arial"/>
                <w:bCs/>
                <w:sz w:val="20"/>
                <w:szCs w:val="20"/>
                <w:lang w:eastAsia="pt-BR"/>
              </w:rPr>
              <w:t>R$30,10</w:t>
            </w:r>
          </w:p>
        </w:tc>
      </w:tr>
    </w:tbl>
    <w:p w:rsidR="00194448" w:rsidRDefault="00194448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05B6" w:rsidRDefault="009C05B6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9C05B6" w:rsidRDefault="009C05B6" w:rsidP="00194448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FA7A72" w:rsidRDefault="00FA7A72" w:rsidP="00194448">
      <w:pPr>
        <w:spacing w:after="0"/>
        <w:jc w:val="both"/>
        <w:rPr>
          <w:rFonts w:ascii="Arial" w:hAnsi="Arial" w:cs="Arial"/>
          <w:b/>
          <w:sz w:val="21"/>
          <w:szCs w:val="21"/>
        </w:rPr>
      </w:pPr>
    </w:p>
    <w:p w:rsidR="00FA7A72" w:rsidRPr="0094068E" w:rsidRDefault="00FA7A72" w:rsidP="00194448">
      <w:pPr>
        <w:spacing w:after="0"/>
        <w:jc w:val="both"/>
        <w:rPr>
          <w:rFonts w:ascii="Arial" w:hAnsi="Arial" w:cs="Arial"/>
          <w:b/>
        </w:rPr>
      </w:pPr>
    </w:p>
    <w:p w:rsidR="00FA7A72" w:rsidRPr="0094068E" w:rsidRDefault="00FA7A72" w:rsidP="00194448">
      <w:pPr>
        <w:spacing w:after="0"/>
        <w:jc w:val="both"/>
        <w:rPr>
          <w:rFonts w:ascii="Arial" w:hAnsi="Arial" w:cs="Arial"/>
          <w:b/>
        </w:rPr>
      </w:pPr>
      <w:r w:rsidRPr="0094068E">
        <w:rPr>
          <w:rFonts w:ascii="Arial" w:hAnsi="Arial" w:cs="Arial"/>
          <w:b/>
        </w:rPr>
        <w:t>BEM COMO:</w:t>
      </w:r>
    </w:p>
    <w:p w:rsidR="00FA7A72" w:rsidRPr="0094068E" w:rsidRDefault="00FA7A72" w:rsidP="00194448">
      <w:pPr>
        <w:spacing w:after="0"/>
        <w:jc w:val="both"/>
        <w:rPr>
          <w:rFonts w:ascii="Arial" w:hAnsi="Arial" w:cs="Arial"/>
        </w:rPr>
      </w:pPr>
    </w:p>
    <w:p w:rsidR="00FA7A72" w:rsidRPr="0094068E" w:rsidRDefault="00FA7A72" w:rsidP="00FA7A72">
      <w:pPr>
        <w:spacing w:after="0"/>
        <w:jc w:val="both"/>
        <w:rPr>
          <w:rFonts w:ascii="Arial" w:hAnsi="Arial" w:cs="Arial"/>
          <w:b/>
          <w:u w:val="single"/>
        </w:rPr>
      </w:pPr>
      <w:r w:rsidRPr="0094068E">
        <w:rPr>
          <w:rFonts w:ascii="Arial" w:hAnsi="Arial" w:cs="Arial"/>
          <w:b/>
          <w:u w:val="single"/>
        </w:rPr>
        <w:t>Onde se lê:</w:t>
      </w:r>
    </w:p>
    <w:p w:rsidR="00FA7A72" w:rsidRPr="0094068E" w:rsidRDefault="00FA7A72" w:rsidP="00FA7A72">
      <w:pPr>
        <w:autoSpaceDE w:val="0"/>
        <w:autoSpaceDN w:val="0"/>
        <w:adjustRightInd w:val="0"/>
        <w:spacing w:before="240" w:after="0"/>
        <w:ind w:right="53"/>
        <w:jc w:val="both"/>
        <w:rPr>
          <w:rFonts w:ascii="Arial" w:eastAsia="Times New Roman" w:hAnsi="Arial" w:cs="Arial"/>
          <w:lang w:eastAsia="pt-BR"/>
        </w:rPr>
      </w:pPr>
      <w:r w:rsidRPr="0094068E">
        <w:rPr>
          <w:rFonts w:ascii="Arial" w:eastAsia="Times New Roman" w:hAnsi="Arial" w:cs="Arial"/>
          <w:b/>
          <w:lang w:eastAsia="pt-BR"/>
        </w:rPr>
        <w:t>3.1.</w:t>
      </w:r>
      <w:r w:rsidRPr="0094068E">
        <w:rPr>
          <w:rFonts w:ascii="Arial" w:eastAsia="Times New Roman" w:hAnsi="Arial" w:cs="Arial"/>
          <w:lang w:eastAsia="pt-BR"/>
        </w:rPr>
        <w:t xml:space="preserve"> Pelo fornecimento dos gêneros alimentícios, nos quantitativos descritos no Projeto de Venda de Gêneros Alimentícios da Agricultura Familiar, o CONTRATADO (A) receberá o valor total de </w:t>
      </w:r>
      <w:r w:rsidRPr="0094068E">
        <w:rPr>
          <w:rFonts w:ascii="Arial" w:eastAsia="Times New Roman" w:hAnsi="Arial" w:cs="Arial"/>
          <w:b/>
          <w:lang w:eastAsia="pt-BR"/>
        </w:rPr>
        <w:t>R$ 6.500,20 (seis mil e quinhentos reais e vinte centavos)</w:t>
      </w:r>
      <w:r w:rsidRPr="0094068E">
        <w:rPr>
          <w:rFonts w:ascii="Arial" w:eastAsia="Times New Roman" w:hAnsi="Arial" w:cs="Arial"/>
          <w:lang w:eastAsia="pt-BR"/>
        </w:rPr>
        <w:t>.</w:t>
      </w:r>
    </w:p>
    <w:p w:rsidR="00FA7A72" w:rsidRPr="0094068E" w:rsidRDefault="00FA7A72" w:rsidP="00FA7A72">
      <w:pPr>
        <w:autoSpaceDE w:val="0"/>
        <w:autoSpaceDN w:val="0"/>
        <w:adjustRightInd w:val="0"/>
        <w:spacing w:before="240" w:after="0"/>
        <w:ind w:right="53"/>
        <w:jc w:val="both"/>
        <w:rPr>
          <w:rFonts w:ascii="Arial" w:eastAsia="Times New Roman" w:hAnsi="Arial" w:cs="Arial"/>
          <w:lang w:eastAsia="pt-BR"/>
        </w:rPr>
      </w:pPr>
    </w:p>
    <w:p w:rsidR="00FA7A72" w:rsidRPr="0094068E" w:rsidRDefault="00FA7A72" w:rsidP="00FA7A72">
      <w:pPr>
        <w:spacing w:after="0"/>
        <w:jc w:val="both"/>
        <w:rPr>
          <w:rFonts w:ascii="Arial" w:hAnsi="Arial" w:cs="Arial"/>
          <w:b/>
          <w:u w:val="single"/>
        </w:rPr>
      </w:pPr>
      <w:r w:rsidRPr="0094068E">
        <w:rPr>
          <w:rFonts w:ascii="Arial" w:hAnsi="Arial" w:cs="Arial"/>
          <w:b/>
          <w:u w:val="single"/>
        </w:rPr>
        <w:t>Lê-se:</w:t>
      </w:r>
    </w:p>
    <w:p w:rsidR="00FA7A72" w:rsidRDefault="00FA7A72" w:rsidP="00FA7A72">
      <w:pPr>
        <w:autoSpaceDE w:val="0"/>
        <w:autoSpaceDN w:val="0"/>
        <w:adjustRightInd w:val="0"/>
        <w:spacing w:before="240" w:after="0"/>
        <w:ind w:right="53"/>
        <w:jc w:val="both"/>
        <w:rPr>
          <w:rFonts w:ascii="Arial" w:eastAsia="Times New Roman" w:hAnsi="Arial" w:cs="Arial"/>
          <w:lang w:eastAsia="pt-BR"/>
        </w:rPr>
      </w:pPr>
      <w:r w:rsidRPr="0094068E">
        <w:rPr>
          <w:rFonts w:ascii="Arial" w:eastAsia="Times New Roman" w:hAnsi="Arial" w:cs="Arial"/>
          <w:b/>
          <w:lang w:eastAsia="pt-BR"/>
        </w:rPr>
        <w:t>3.1.</w:t>
      </w:r>
      <w:r w:rsidRPr="0094068E">
        <w:rPr>
          <w:rFonts w:ascii="Arial" w:eastAsia="Times New Roman" w:hAnsi="Arial" w:cs="Arial"/>
          <w:lang w:eastAsia="pt-BR"/>
        </w:rPr>
        <w:t xml:space="preserve"> Pelo fornecimento dos gêneros alimentícios, nos quantitativos descritos no Projeto de Venda de Gêneros Alimentícios da Agricultura Familiar, o CONTRATADO (A) receberá o valor total de </w:t>
      </w:r>
      <w:r w:rsidRPr="0094068E">
        <w:rPr>
          <w:rFonts w:ascii="Arial" w:eastAsia="Times New Roman" w:hAnsi="Arial" w:cs="Arial"/>
          <w:b/>
          <w:highlight w:val="lightGray"/>
          <w:lang w:eastAsia="pt-BR"/>
        </w:rPr>
        <w:t>R$ 6.</w:t>
      </w:r>
      <w:r w:rsidRPr="0094068E">
        <w:rPr>
          <w:rFonts w:ascii="Arial" w:eastAsia="Times New Roman" w:hAnsi="Arial" w:cs="Arial"/>
          <w:b/>
          <w:highlight w:val="lightGray"/>
          <w:lang w:eastAsia="pt-BR"/>
        </w:rPr>
        <w:t>495,02</w:t>
      </w:r>
      <w:r w:rsidRPr="0094068E">
        <w:rPr>
          <w:rFonts w:ascii="Arial" w:eastAsia="Times New Roman" w:hAnsi="Arial" w:cs="Arial"/>
          <w:b/>
          <w:highlight w:val="lightGray"/>
          <w:lang w:eastAsia="pt-BR"/>
        </w:rPr>
        <w:t xml:space="preserve"> (</w:t>
      </w:r>
      <w:r w:rsidRPr="0094068E">
        <w:rPr>
          <w:rFonts w:ascii="Arial" w:eastAsia="Times New Roman" w:hAnsi="Arial" w:cs="Arial"/>
          <w:b/>
          <w:highlight w:val="lightGray"/>
          <w:lang w:eastAsia="pt-BR"/>
        </w:rPr>
        <w:t>seis mil quatrocentos e noventa e cinco reais e dois centavos)</w:t>
      </w:r>
      <w:r w:rsidRPr="0094068E">
        <w:rPr>
          <w:rFonts w:ascii="Arial" w:eastAsia="Times New Roman" w:hAnsi="Arial" w:cs="Arial"/>
          <w:highlight w:val="lightGray"/>
          <w:lang w:eastAsia="pt-BR"/>
        </w:rPr>
        <w:t>.</w:t>
      </w:r>
    </w:p>
    <w:p w:rsidR="009C05B6" w:rsidRDefault="009C05B6" w:rsidP="00FA7A72">
      <w:pPr>
        <w:autoSpaceDE w:val="0"/>
        <w:autoSpaceDN w:val="0"/>
        <w:adjustRightInd w:val="0"/>
        <w:spacing w:before="240" w:after="0"/>
        <w:ind w:right="53"/>
        <w:jc w:val="both"/>
        <w:rPr>
          <w:rFonts w:ascii="Arial" w:eastAsia="Times New Roman" w:hAnsi="Arial" w:cs="Arial"/>
          <w:b/>
          <w:lang w:eastAsia="pt-BR"/>
        </w:rPr>
      </w:pPr>
    </w:p>
    <w:p w:rsidR="009C05B6" w:rsidRPr="009C05B6" w:rsidRDefault="009C05B6" w:rsidP="00FA7A72">
      <w:pPr>
        <w:autoSpaceDE w:val="0"/>
        <w:autoSpaceDN w:val="0"/>
        <w:adjustRightInd w:val="0"/>
        <w:spacing w:before="240" w:after="0"/>
        <w:ind w:right="53"/>
        <w:jc w:val="both"/>
        <w:rPr>
          <w:rFonts w:ascii="Arial" w:eastAsia="Times New Roman" w:hAnsi="Arial" w:cs="Arial"/>
          <w:b/>
          <w:lang w:eastAsia="pt-BR"/>
        </w:rPr>
      </w:pPr>
      <w:r w:rsidRPr="009C05B6">
        <w:rPr>
          <w:rFonts w:ascii="Arial" w:eastAsia="Times New Roman" w:hAnsi="Arial" w:cs="Arial"/>
          <w:b/>
          <w:lang w:eastAsia="pt-BR"/>
        </w:rPr>
        <w:t>E TAMBÉM:</w:t>
      </w:r>
    </w:p>
    <w:p w:rsidR="00FA7A72" w:rsidRPr="0094068E" w:rsidRDefault="00FA7A72" w:rsidP="00194448">
      <w:pPr>
        <w:spacing w:after="0"/>
        <w:jc w:val="both"/>
        <w:rPr>
          <w:rFonts w:ascii="Arial" w:hAnsi="Arial" w:cs="Arial"/>
        </w:rPr>
      </w:pPr>
    </w:p>
    <w:p w:rsidR="009C05B6" w:rsidRPr="0094068E" w:rsidRDefault="009C05B6" w:rsidP="009C05B6">
      <w:pPr>
        <w:spacing w:after="0"/>
        <w:jc w:val="both"/>
        <w:rPr>
          <w:rFonts w:ascii="Arial" w:hAnsi="Arial" w:cs="Arial"/>
          <w:b/>
          <w:u w:val="single"/>
        </w:rPr>
      </w:pPr>
      <w:r w:rsidRPr="0094068E">
        <w:rPr>
          <w:rFonts w:ascii="Arial" w:hAnsi="Arial" w:cs="Arial"/>
          <w:b/>
          <w:u w:val="single"/>
        </w:rPr>
        <w:t>Onde se lê:</w:t>
      </w:r>
    </w:p>
    <w:p w:rsidR="009C05B6" w:rsidRPr="0094068E" w:rsidRDefault="009C05B6" w:rsidP="009C05B6">
      <w:pPr>
        <w:autoSpaceDE w:val="0"/>
        <w:autoSpaceDN w:val="0"/>
        <w:adjustRightInd w:val="0"/>
        <w:spacing w:before="240" w:after="0"/>
        <w:ind w:right="53"/>
        <w:jc w:val="both"/>
        <w:rPr>
          <w:rFonts w:ascii="Arial" w:eastAsia="Times New Roman" w:hAnsi="Arial" w:cs="Arial"/>
          <w:lang w:eastAsia="pt-BR"/>
        </w:rPr>
      </w:pPr>
      <w:r w:rsidRPr="00092168">
        <w:rPr>
          <w:rFonts w:ascii="Arial" w:hAnsi="Arial" w:cs="Arial"/>
          <w:b/>
          <w:bCs/>
          <w:color w:val="000000"/>
        </w:rPr>
        <w:t>THIAGO ANTONELLI TALIULI</w:t>
      </w:r>
      <w:r w:rsidRPr="00092168">
        <w:rPr>
          <w:rFonts w:ascii="Arial" w:hAnsi="Arial" w:cs="Arial"/>
          <w:bCs/>
        </w:rPr>
        <w:t xml:space="preserve">, brasileiro, produtor rural, inscrito no CPF sob o </w:t>
      </w:r>
      <w:proofErr w:type="gramStart"/>
      <w:r w:rsidRPr="00092168">
        <w:rPr>
          <w:rFonts w:ascii="Arial" w:hAnsi="Arial" w:cs="Arial"/>
          <w:bCs/>
        </w:rPr>
        <w:t>nº.:</w:t>
      </w:r>
      <w:proofErr w:type="gramEnd"/>
      <w:r w:rsidRPr="00092168">
        <w:rPr>
          <w:rFonts w:ascii="Arial" w:hAnsi="Arial" w:cs="Arial"/>
          <w:bCs/>
        </w:rPr>
        <w:t xml:space="preserve"> 108.084.227-66, domiciliado em </w:t>
      </w:r>
      <w:proofErr w:type="spellStart"/>
      <w:r w:rsidRPr="00092168">
        <w:rPr>
          <w:rFonts w:ascii="Arial" w:hAnsi="Arial" w:cs="Arial"/>
          <w:bCs/>
        </w:rPr>
        <w:t>Moitão</w:t>
      </w:r>
      <w:proofErr w:type="spellEnd"/>
      <w:r w:rsidRPr="00092168">
        <w:rPr>
          <w:rFonts w:ascii="Arial" w:hAnsi="Arial" w:cs="Arial"/>
          <w:bCs/>
        </w:rPr>
        <w:t xml:space="preserve"> do Sul, Atílio </w:t>
      </w:r>
      <w:bookmarkStart w:id="0" w:name="_GoBack"/>
      <w:bookmarkEnd w:id="0"/>
      <w:r w:rsidRPr="00092168">
        <w:rPr>
          <w:rFonts w:ascii="Arial" w:hAnsi="Arial" w:cs="Arial"/>
          <w:bCs/>
        </w:rPr>
        <w:t>Vivácqua – ES, CEP: 29.490-000</w:t>
      </w:r>
      <w:r>
        <w:rPr>
          <w:rFonts w:ascii="Arial" w:hAnsi="Arial" w:cs="Arial"/>
          <w:bCs/>
        </w:rPr>
        <w:t>.</w:t>
      </w:r>
    </w:p>
    <w:p w:rsidR="009C05B6" w:rsidRDefault="009C05B6" w:rsidP="009C05B6">
      <w:pPr>
        <w:spacing w:after="0"/>
        <w:jc w:val="both"/>
        <w:rPr>
          <w:rFonts w:ascii="Arial" w:hAnsi="Arial" w:cs="Arial"/>
          <w:b/>
          <w:u w:val="single"/>
        </w:rPr>
      </w:pPr>
    </w:p>
    <w:p w:rsidR="009C05B6" w:rsidRDefault="009C05B6" w:rsidP="009C05B6">
      <w:pPr>
        <w:spacing w:after="0"/>
        <w:jc w:val="both"/>
        <w:rPr>
          <w:rFonts w:ascii="Arial" w:hAnsi="Arial" w:cs="Arial"/>
          <w:b/>
          <w:u w:val="single"/>
        </w:rPr>
      </w:pPr>
    </w:p>
    <w:p w:rsidR="009C05B6" w:rsidRPr="0094068E" w:rsidRDefault="009C05B6" w:rsidP="009C05B6">
      <w:pPr>
        <w:spacing w:after="0"/>
        <w:jc w:val="both"/>
        <w:rPr>
          <w:rFonts w:ascii="Arial" w:hAnsi="Arial" w:cs="Arial"/>
          <w:b/>
          <w:u w:val="single"/>
        </w:rPr>
      </w:pPr>
      <w:r w:rsidRPr="0094068E">
        <w:rPr>
          <w:rFonts w:ascii="Arial" w:hAnsi="Arial" w:cs="Arial"/>
          <w:b/>
          <w:u w:val="single"/>
        </w:rPr>
        <w:t>Lê-se:</w:t>
      </w:r>
    </w:p>
    <w:p w:rsidR="00FA7A72" w:rsidRPr="0094068E" w:rsidRDefault="009C05B6" w:rsidP="00194448">
      <w:pPr>
        <w:spacing w:after="0"/>
        <w:jc w:val="both"/>
        <w:rPr>
          <w:rFonts w:ascii="Arial" w:hAnsi="Arial" w:cs="Arial"/>
        </w:rPr>
      </w:pPr>
      <w:r w:rsidRPr="00092168">
        <w:rPr>
          <w:rFonts w:ascii="Arial" w:hAnsi="Arial" w:cs="Arial"/>
          <w:b/>
          <w:bCs/>
          <w:color w:val="000000"/>
        </w:rPr>
        <w:t>THIAGO ANTONELLI TALIULI</w:t>
      </w:r>
      <w:r w:rsidRPr="00092168">
        <w:rPr>
          <w:rFonts w:ascii="Arial" w:hAnsi="Arial" w:cs="Arial"/>
          <w:bCs/>
        </w:rPr>
        <w:t xml:space="preserve">, brasileiro, produtor rural, inscrito no CPF sob o </w:t>
      </w:r>
      <w:proofErr w:type="gramStart"/>
      <w:r w:rsidRPr="00092168">
        <w:rPr>
          <w:rFonts w:ascii="Arial" w:hAnsi="Arial" w:cs="Arial"/>
          <w:bCs/>
        </w:rPr>
        <w:t>nº.:</w:t>
      </w:r>
      <w:proofErr w:type="gramEnd"/>
      <w:r w:rsidRPr="00092168">
        <w:rPr>
          <w:rFonts w:ascii="Arial" w:hAnsi="Arial" w:cs="Arial"/>
          <w:bCs/>
        </w:rPr>
        <w:t xml:space="preserve"> 108.084.227-66, domiciliado em </w:t>
      </w:r>
      <w:r w:rsidRPr="009C05B6">
        <w:rPr>
          <w:rFonts w:ascii="Arial" w:hAnsi="Arial" w:cs="Arial"/>
          <w:bCs/>
          <w:highlight w:val="lightGray"/>
        </w:rPr>
        <w:t>Córrego da Fama</w:t>
      </w:r>
      <w:r w:rsidRPr="009C05B6">
        <w:rPr>
          <w:rFonts w:ascii="Arial" w:hAnsi="Arial" w:cs="Arial"/>
          <w:bCs/>
          <w:highlight w:val="lightGray"/>
        </w:rPr>
        <w:t xml:space="preserve">, </w:t>
      </w:r>
      <w:r w:rsidRPr="009C05B6">
        <w:rPr>
          <w:rFonts w:ascii="Arial" w:hAnsi="Arial" w:cs="Arial"/>
          <w:bCs/>
          <w:highlight w:val="lightGray"/>
        </w:rPr>
        <w:t>Zona Rural,</w:t>
      </w:r>
      <w:r>
        <w:rPr>
          <w:rFonts w:ascii="Arial" w:hAnsi="Arial" w:cs="Arial"/>
          <w:bCs/>
        </w:rPr>
        <w:t xml:space="preserve"> </w:t>
      </w:r>
      <w:r w:rsidRPr="00092168">
        <w:rPr>
          <w:rFonts w:ascii="Arial" w:hAnsi="Arial" w:cs="Arial"/>
          <w:bCs/>
        </w:rPr>
        <w:t>Atílio Vivácqua – ES, CEP: 29.490-000</w:t>
      </w:r>
    </w:p>
    <w:p w:rsidR="009B0BC2" w:rsidRPr="0094068E" w:rsidRDefault="009B0BC2" w:rsidP="00194448">
      <w:pPr>
        <w:spacing w:after="0"/>
        <w:jc w:val="both"/>
        <w:rPr>
          <w:rFonts w:ascii="Arial" w:hAnsi="Arial" w:cs="Arial"/>
        </w:rPr>
      </w:pPr>
    </w:p>
    <w:p w:rsidR="00194448" w:rsidRPr="0094068E" w:rsidRDefault="00FA7A72" w:rsidP="00194448">
      <w:pPr>
        <w:spacing w:after="0"/>
        <w:jc w:val="both"/>
        <w:rPr>
          <w:rFonts w:ascii="Arial" w:eastAsia="Batang" w:hAnsi="Arial" w:cs="Arial"/>
        </w:rPr>
      </w:pPr>
      <w:r w:rsidRPr="0094068E">
        <w:rPr>
          <w:rFonts w:ascii="Arial" w:hAnsi="Arial" w:cs="Arial"/>
          <w:b/>
          <w:u w:val="single"/>
        </w:rPr>
        <w:t>Altera-se ainda o valor do Resumo do Contrato contido às fls. 07.</w:t>
      </w:r>
      <w:r w:rsidRPr="0094068E">
        <w:rPr>
          <w:rFonts w:ascii="Arial" w:hAnsi="Arial" w:cs="Arial"/>
        </w:rPr>
        <w:t xml:space="preserve"> </w:t>
      </w:r>
      <w:r w:rsidR="00194448" w:rsidRPr="0094068E">
        <w:rPr>
          <w:rFonts w:ascii="Arial" w:hAnsi="Arial" w:cs="Arial"/>
        </w:rPr>
        <w:t xml:space="preserve">As demais cláusulas do </w:t>
      </w:r>
      <w:r w:rsidR="00194448" w:rsidRPr="0094068E">
        <w:rPr>
          <w:rFonts w:ascii="Arial" w:hAnsi="Arial" w:cs="Arial"/>
          <w:b/>
          <w:bCs/>
        </w:rPr>
        <w:t>Contrato Administrativo Nº 0</w:t>
      </w:r>
      <w:r w:rsidRPr="0094068E">
        <w:rPr>
          <w:rFonts w:ascii="Arial" w:hAnsi="Arial" w:cs="Arial"/>
          <w:b/>
          <w:bCs/>
        </w:rPr>
        <w:t>38</w:t>
      </w:r>
      <w:r w:rsidR="00B67AD1" w:rsidRPr="0094068E">
        <w:rPr>
          <w:rFonts w:ascii="Arial" w:hAnsi="Arial" w:cs="Arial"/>
          <w:b/>
          <w:bCs/>
        </w:rPr>
        <w:t>/2021</w:t>
      </w:r>
      <w:r w:rsidR="00194448" w:rsidRPr="0094068E">
        <w:rPr>
          <w:rFonts w:ascii="Arial" w:hAnsi="Arial" w:cs="Arial"/>
          <w:b/>
          <w:bCs/>
        </w:rPr>
        <w:t>,</w:t>
      </w:r>
      <w:r w:rsidR="00194448" w:rsidRPr="0094068E">
        <w:rPr>
          <w:rFonts w:ascii="Arial" w:eastAsia="Batang" w:hAnsi="Arial" w:cs="Arial"/>
        </w:rPr>
        <w:t xml:space="preserve"> permanecem inalteradas.</w:t>
      </w:r>
    </w:p>
    <w:p w:rsidR="00194448" w:rsidRPr="0094068E" w:rsidRDefault="00194448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B66809" w:rsidRPr="0094068E" w:rsidRDefault="00B66809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194448" w:rsidRPr="0094068E" w:rsidRDefault="00194448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8C0A81" w:rsidRPr="0094068E" w:rsidRDefault="008C0A81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8C0A81" w:rsidRPr="0094068E" w:rsidRDefault="008C0A81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p w:rsidR="008C0A81" w:rsidRPr="0094068E" w:rsidRDefault="008C0A81" w:rsidP="00194448">
      <w:pPr>
        <w:spacing w:after="0"/>
        <w:ind w:firstLine="708"/>
        <w:jc w:val="both"/>
        <w:rPr>
          <w:rFonts w:ascii="Arial" w:eastAsia="Batang" w:hAnsi="Arial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194448" w:rsidRPr="0094068E" w:rsidTr="006D332E">
        <w:trPr>
          <w:trHeight w:val="132"/>
        </w:trPr>
        <w:tc>
          <w:tcPr>
            <w:tcW w:w="9180" w:type="dxa"/>
            <w:shd w:val="clear" w:color="auto" w:fill="auto"/>
            <w:hideMark/>
          </w:tcPr>
          <w:p w:rsidR="00194448" w:rsidRPr="0094068E" w:rsidRDefault="00B66809" w:rsidP="006D332E">
            <w:pPr>
              <w:spacing w:after="0"/>
              <w:jc w:val="center"/>
              <w:rPr>
                <w:rFonts w:ascii="Arial" w:eastAsia="Batang" w:hAnsi="Arial" w:cs="Arial"/>
                <w:b/>
              </w:rPr>
            </w:pPr>
            <w:r w:rsidRPr="0094068E">
              <w:rPr>
                <w:rFonts w:ascii="Arial" w:eastAsia="Batang" w:hAnsi="Arial" w:cs="Arial"/>
                <w:b/>
              </w:rPr>
              <w:t>JOÃO VICTOR GONÇALVES DA ROCHA</w:t>
            </w:r>
          </w:p>
          <w:p w:rsidR="00194448" w:rsidRPr="0094068E" w:rsidRDefault="00B66809" w:rsidP="006D332E">
            <w:pPr>
              <w:spacing w:after="0"/>
              <w:jc w:val="center"/>
              <w:rPr>
                <w:rFonts w:ascii="Arial" w:eastAsia="Batang" w:hAnsi="Arial" w:cs="Arial"/>
              </w:rPr>
            </w:pPr>
            <w:r w:rsidRPr="0094068E">
              <w:rPr>
                <w:rFonts w:ascii="Arial" w:eastAsia="Batang" w:hAnsi="Arial" w:cs="Arial"/>
              </w:rPr>
              <w:t>Setor de Contratos</w:t>
            </w:r>
          </w:p>
        </w:tc>
      </w:tr>
    </w:tbl>
    <w:p w:rsidR="002246A0" w:rsidRPr="00676394" w:rsidRDefault="002246A0" w:rsidP="00676394"/>
    <w:sectPr w:rsidR="002246A0" w:rsidRPr="00676394" w:rsidSect="00F10FC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2110" w:right="1134" w:bottom="1134" w:left="1701" w:header="709" w:footer="7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2652" w:rsidRDefault="00722652" w:rsidP="007953D1">
      <w:pPr>
        <w:spacing w:after="0" w:line="240" w:lineRule="auto"/>
      </w:pPr>
      <w:r>
        <w:separator/>
      </w:r>
    </w:p>
  </w:endnote>
  <w:end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Pr="00C35539" w:rsidRDefault="007012C8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</w:rPr>
      <w:t>__________________________________________________________________________</w:t>
    </w:r>
    <w:r w:rsidR="00F10FC7">
      <w:rPr>
        <w:rFonts w:ascii="Arial" w:hAnsi="Arial" w:cs="Arial"/>
      </w:rPr>
      <w:t>__</w:t>
    </w:r>
    <w:r w:rsidRPr="00C35539">
      <w:rPr>
        <w:rFonts w:ascii="Arial" w:hAnsi="Arial" w:cs="Arial"/>
      </w:rPr>
      <w:br/>
    </w:r>
    <w:r w:rsidR="007953D1" w:rsidRPr="00C35539">
      <w:rPr>
        <w:rFonts w:ascii="Arial" w:hAnsi="Arial" w:cs="Arial"/>
        <w:sz w:val="21"/>
        <w:szCs w:val="21"/>
      </w:rPr>
      <w:t>Praça José Valentim Lopes, 0</w:t>
    </w:r>
    <w:r w:rsidR="00FC1DB9" w:rsidRPr="00C35539">
      <w:rPr>
        <w:rFonts w:ascii="Arial" w:hAnsi="Arial" w:cs="Arial"/>
        <w:sz w:val="21"/>
        <w:szCs w:val="21"/>
      </w:rPr>
      <w:t>4</w:t>
    </w:r>
    <w:r w:rsidRPr="00C35539">
      <w:rPr>
        <w:rFonts w:ascii="Arial" w:hAnsi="Arial" w:cs="Arial"/>
        <w:sz w:val="21"/>
        <w:szCs w:val="21"/>
      </w:rPr>
      <w:t>–</w:t>
    </w:r>
    <w:r w:rsidR="007953D1" w:rsidRPr="00C35539">
      <w:rPr>
        <w:rFonts w:ascii="Arial" w:hAnsi="Arial" w:cs="Arial"/>
        <w:sz w:val="21"/>
        <w:szCs w:val="21"/>
      </w:rPr>
      <w:t xml:space="preserve"> Centro</w:t>
    </w:r>
    <w:r w:rsidRPr="00C35539">
      <w:rPr>
        <w:rFonts w:ascii="Arial" w:hAnsi="Arial" w:cs="Arial"/>
        <w:sz w:val="21"/>
        <w:szCs w:val="21"/>
      </w:rPr>
      <w:t xml:space="preserve"> – </w:t>
    </w:r>
    <w:r w:rsidR="007953D1" w:rsidRPr="00C35539">
      <w:rPr>
        <w:rFonts w:ascii="Arial" w:hAnsi="Arial" w:cs="Arial"/>
        <w:sz w:val="21"/>
        <w:szCs w:val="21"/>
      </w:rPr>
      <w:t xml:space="preserve">Atílio </w:t>
    </w:r>
    <w:r w:rsidR="00D172AC" w:rsidRPr="00C35539">
      <w:rPr>
        <w:rFonts w:ascii="Arial" w:hAnsi="Arial" w:cs="Arial"/>
        <w:sz w:val="21"/>
        <w:szCs w:val="21"/>
      </w:rPr>
      <w:t>Vivácqua</w:t>
    </w:r>
    <w:r w:rsidR="007953D1" w:rsidRPr="00C35539">
      <w:rPr>
        <w:rFonts w:ascii="Arial" w:hAnsi="Arial" w:cs="Arial"/>
        <w:sz w:val="21"/>
        <w:szCs w:val="21"/>
      </w:rPr>
      <w:t xml:space="preserve"> - Espírito Santo - CEP: 29.490-000</w:t>
    </w:r>
  </w:p>
  <w:p w:rsidR="00471DC6" w:rsidRPr="00C35539" w:rsidRDefault="007953D1" w:rsidP="005D0091">
    <w:pPr>
      <w:pStyle w:val="Rodap"/>
      <w:spacing w:line="360" w:lineRule="auto"/>
      <w:ind w:left="-142" w:right="-177"/>
      <w:jc w:val="center"/>
      <w:rPr>
        <w:rFonts w:ascii="Arial" w:hAnsi="Arial" w:cs="Arial"/>
        <w:sz w:val="21"/>
        <w:szCs w:val="21"/>
      </w:rPr>
    </w:pPr>
    <w:r w:rsidRPr="00C35539">
      <w:rPr>
        <w:rFonts w:ascii="Arial" w:hAnsi="Arial" w:cs="Arial"/>
        <w:b/>
        <w:sz w:val="21"/>
        <w:szCs w:val="21"/>
      </w:rPr>
      <w:t>E-mail:</w:t>
    </w:r>
    <w:r w:rsidRPr="00C35539">
      <w:rPr>
        <w:rFonts w:ascii="Arial" w:hAnsi="Arial" w:cs="Arial"/>
        <w:sz w:val="21"/>
        <w:szCs w:val="21"/>
      </w:rPr>
      <w:t xml:space="preserve"> gabinete@pmav.es.gov.br | </w:t>
    </w:r>
    <w:r w:rsidRPr="00C35539">
      <w:rPr>
        <w:rFonts w:ascii="Arial" w:hAnsi="Arial" w:cs="Arial"/>
        <w:b/>
        <w:sz w:val="21"/>
        <w:szCs w:val="21"/>
      </w:rPr>
      <w:t>Te</w:t>
    </w:r>
    <w:r w:rsidR="00C35539">
      <w:rPr>
        <w:rFonts w:ascii="Arial" w:hAnsi="Arial" w:cs="Arial"/>
        <w:b/>
        <w:sz w:val="21"/>
        <w:szCs w:val="21"/>
      </w:rPr>
      <w:t>l</w:t>
    </w:r>
    <w:r w:rsidR="00F10FC7">
      <w:rPr>
        <w:rFonts w:ascii="Arial" w:hAnsi="Arial" w:cs="Arial"/>
        <w:b/>
        <w:sz w:val="21"/>
        <w:szCs w:val="21"/>
      </w:rPr>
      <w:t>.</w:t>
    </w:r>
    <w:r w:rsidRPr="00C35539">
      <w:rPr>
        <w:rFonts w:ascii="Arial" w:hAnsi="Arial" w:cs="Arial"/>
        <w:b/>
        <w:sz w:val="21"/>
        <w:szCs w:val="21"/>
      </w:rPr>
      <w:t>:</w:t>
    </w:r>
    <w:r w:rsidR="00FC1DB9" w:rsidRPr="00C35539">
      <w:rPr>
        <w:rFonts w:ascii="Arial" w:hAnsi="Arial" w:cs="Arial"/>
        <w:sz w:val="21"/>
        <w:szCs w:val="21"/>
      </w:rPr>
      <w:t xml:space="preserve"> (28) 3538-1109 – Ramal 211 / 3538-15</w:t>
    </w:r>
    <w:r w:rsidRPr="00C35539">
      <w:rPr>
        <w:rFonts w:ascii="Arial" w:hAnsi="Arial" w:cs="Arial"/>
        <w:sz w:val="21"/>
        <w:szCs w:val="21"/>
      </w:rPr>
      <w:t>0</w:t>
    </w:r>
    <w:r w:rsidR="00FC1DB9" w:rsidRPr="00C35539">
      <w:rPr>
        <w:rFonts w:ascii="Arial" w:hAnsi="Arial" w:cs="Arial"/>
        <w:sz w:val="21"/>
        <w:szCs w:val="21"/>
      </w:rPr>
      <w:t>6</w:t>
    </w:r>
    <w:r w:rsidR="00C35539" w:rsidRPr="00C35539">
      <w:rPr>
        <w:rFonts w:ascii="Arial" w:hAnsi="Arial" w:cs="Arial"/>
        <w:sz w:val="21"/>
        <w:szCs w:val="21"/>
      </w:rPr>
      <w:t xml:space="preserve"> | </w:t>
    </w:r>
    <w:r w:rsidR="00C35539">
      <w:rPr>
        <w:rFonts w:ascii="Arial" w:hAnsi="Arial" w:cs="Arial"/>
        <w:b/>
        <w:sz w:val="21"/>
        <w:szCs w:val="21"/>
      </w:rPr>
      <w:t>P</w:t>
    </w:r>
    <w:r w:rsidR="00F10FC7">
      <w:rPr>
        <w:rFonts w:ascii="Arial" w:hAnsi="Arial" w:cs="Arial"/>
        <w:b/>
        <w:sz w:val="21"/>
        <w:szCs w:val="21"/>
      </w:rPr>
      <w:t>ágina</w:t>
    </w:r>
    <w:r w:rsidR="00C35539" w:rsidRPr="00C35539">
      <w:rPr>
        <w:rFonts w:ascii="Arial" w:hAnsi="Arial" w:cs="Arial"/>
        <w:b/>
        <w:sz w:val="21"/>
        <w:szCs w:val="21"/>
      </w:rPr>
      <w:t xml:space="preserve">: </w:t>
    </w:r>
    <w:r w:rsidR="00F44DA1" w:rsidRPr="00F44DA1">
      <w:rPr>
        <w:rFonts w:ascii="Arial" w:hAnsi="Arial" w:cs="Arial"/>
        <w:i/>
        <w:sz w:val="21"/>
        <w:szCs w:val="21"/>
      </w:rPr>
      <w:t>0</w:t>
    </w:r>
    <w:r w:rsidR="008B75EC" w:rsidRPr="00C35539">
      <w:rPr>
        <w:rFonts w:ascii="Arial" w:hAnsi="Arial" w:cs="Arial"/>
        <w:i/>
        <w:sz w:val="21"/>
        <w:szCs w:val="21"/>
      </w:rPr>
      <w:fldChar w:fldCharType="begin"/>
    </w:r>
    <w:r w:rsidR="00C35539" w:rsidRPr="00C35539">
      <w:rPr>
        <w:rFonts w:ascii="Arial" w:hAnsi="Arial" w:cs="Arial"/>
        <w:i/>
        <w:sz w:val="21"/>
        <w:szCs w:val="21"/>
      </w:rPr>
      <w:instrText>PAGE   \* MERGEFORMAT</w:instrText>
    </w:r>
    <w:r w:rsidR="008B75EC" w:rsidRPr="00C35539">
      <w:rPr>
        <w:rFonts w:ascii="Arial" w:hAnsi="Arial" w:cs="Arial"/>
        <w:i/>
        <w:sz w:val="21"/>
        <w:szCs w:val="21"/>
      </w:rPr>
      <w:fldChar w:fldCharType="separate"/>
    </w:r>
    <w:r w:rsidR="005F38BA">
      <w:rPr>
        <w:rFonts w:ascii="Arial" w:hAnsi="Arial" w:cs="Arial"/>
        <w:i/>
        <w:noProof/>
        <w:sz w:val="21"/>
        <w:szCs w:val="21"/>
      </w:rPr>
      <w:t>1</w:t>
    </w:r>
    <w:r w:rsidR="008B75EC" w:rsidRPr="00C35539">
      <w:rPr>
        <w:rFonts w:ascii="Arial" w:hAnsi="Arial" w:cs="Arial"/>
        <w:i/>
        <w:sz w:val="21"/>
        <w:szCs w:val="21"/>
      </w:rPr>
      <w:fldChar w:fldCharType="end"/>
    </w:r>
    <w:r w:rsidR="00FA7A72">
      <w:rPr>
        <w:rFonts w:ascii="Arial" w:hAnsi="Arial" w:cs="Arial"/>
        <w:i/>
        <w:sz w:val="21"/>
        <w:szCs w:val="21"/>
      </w:rPr>
      <w:t>/02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2652" w:rsidRDefault="00722652" w:rsidP="007953D1">
      <w:pPr>
        <w:spacing w:after="0" w:line="240" w:lineRule="auto"/>
      </w:pPr>
      <w:r>
        <w:separator/>
      </w:r>
    </w:p>
  </w:footnote>
  <w:footnote w:type="continuationSeparator" w:id="0">
    <w:p w:rsidR="00722652" w:rsidRDefault="00722652" w:rsidP="007953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5F38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4" o:spid="_x0000_s2077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1E18" w:rsidRDefault="005F38BA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5" o:spid="_x0000_s2078" type="#_x0000_t75" style="position:absolute;left:0;text-align:left;margin-left:-84.15pt;margin-top:-115.4pt;width:595.45pt;height:841.9pt;z-index:-251656192;mso-position-horizontal-relative:margin;mso-position-vertical-relative:margin" o:allowincell="f">
          <v:imagedata r:id="rId1" o:title="Timbre-2021-2024--"/>
          <w10:wrap anchorx="margin" anchory="margin"/>
        </v:shape>
      </w:pict>
    </w:r>
  </w:p>
  <w:p w:rsidR="008D1E18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</w:p>
  <w:p w:rsidR="002B559F" w:rsidRDefault="008D1E18" w:rsidP="008D1E18">
    <w:pPr>
      <w:pStyle w:val="Cabealho"/>
      <w:tabs>
        <w:tab w:val="clear" w:pos="8504"/>
        <w:tab w:val="right" w:pos="8789"/>
      </w:tabs>
      <w:ind w:right="-568"/>
      <w:jc w:val="right"/>
      <w:rPr>
        <w:rFonts w:ascii="Tahoma" w:hAnsi="Tahoma" w:cs="Tahoma"/>
        <w:noProof/>
        <w:lang w:eastAsia="pt-BR"/>
      </w:rPr>
    </w:pPr>
    <w:r>
      <w:rPr>
        <w:rFonts w:ascii="Tahoma" w:hAnsi="Tahoma" w:cs="Tahoma"/>
        <w:noProof/>
        <w:lang w:eastAsia="pt-BR"/>
      </w:rPr>
      <w:t xml:space="preserve">Processo Administrativo Nº. </w:t>
    </w:r>
    <w:r w:rsidR="00576796">
      <w:rPr>
        <w:rFonts w:ascii="Tahoma" w:hAnsi="Tahoma" w:cs="Tahoma"/>
        <w:noProof/>
        <w:lang w:eastAsia="pt-BR"/>
      </w:rPr>
      <w:t>6913/2020</w:t>
    </w:r>
  </w:p>
  <w:p w:rsidR="002B559F" w:rsidRDefault="002B559F" w:rsidP="007953D1">
    <w:pPr>
      <w:pStyle w:val="Cabealho"/>
      <w:tabs>
        <w:tab w:val="clear" w:pos="8504"/>
        <w:tab w:val="right" w:pos="8789"/>
      </w:tabs>
      <w:ind w:right="-994"/>
      <w:jc w:val="right"/>
      <w:rPr>
        <w:rFonts w:ascii="Tahoma" w:hAnsi="Tahoma" w:cs="Tahoma"/>
        <w:noProof/>
        <w:lang w:eastAsia="pt-BR"/>
      </w:rPr>
    </w:pPr>
  </w:p>
  <w:p w:rsidR="00471DC6" w:rsidRPr="00E06B82" w:rsidRDefault="00471DC6" w:rsidP="00F0642B">
    <w:pPr>
      <w:pStyle w:val="Cabealho"/>
      <w:tabs>
        <w:tab w:val="clear" w:pos="4252"/>
        <w:tab w:val="clear" w:pos="8504"/>
        <w:tab w:val="left" w:pos="0"/>
        <w:tab w:val="center" w:pos="4820"/>
        <w:tab w:val="right" w:pos="9781"/>
      </w:tabs>
      <w:ind w:right="-35"/>
      <w:jc w:val="right"/>
      <w:rPr>
        <w:rFonts w:ascii="Tahoma" w:hAnsi="Tahoma" w:cs="Tahoma"/>
        <w:b/>
        <w:sz w:val="24"/>
        <w:szCs w:val="24"/>
      </w:rPr>
    </w:pPr>
  </w:p>
  <w:p w:rsidR="00F0642B" w:rsidRPr="00C35539" w:rsidRDefault="00F0642B" w:rsidP="00471DC6">
    <w:pPr>
      <w:pStyle w:val="Cabealho"/>
      <w:tabs>
        <w:tab w:val="clear" w:pos="8504"/>
        <w:tab w:val="left" w:pos="2354"/>
        <w:tab w:val="right" w:pos="8789"/>
        <w:tab w:val="right" w:pos="9498"/>
      </w:tabs>
      <w:ind w:right="-994"/>
      <w:rPr>
        <w:rFonts w:ascii="Tahoma" w:hAnsi="Tahoma" w:cs="Tahoma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3D1" w:rsidRDefault="005F38BA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468843" o:spid="_x0000_s2076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e-2021-2024--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160D38"/>
    <w:multiLevelType w:val="hybridMultilevel"/>
    <w:tmpl w:val="99FCDF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45BCF"/>
    <w:multiLevelType w:val="hybridMultilevel"/>
    <w:tmpl w:val="315265E4"/>
    <w:lvl w:ilvl="0" w:tplc="7A1E7398">
      <w:start w:val="1"/>
      <w:numFmt w:val="lowerLetter"/>
      <w:lvlText w:val="%1)"/>
      <w:lvlJc w:val="left"/>
      <w:pPr>
        <w:tabs>
          <w:tab w:val="num" w:pos="720"/>
        </w:tabs>
        <w:ind w:left="113" w:firstLine="247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215B09"/>
    <w:multiLevelType w:val="hybridMultilevel"/>
    <w:tmpl w:val="6D92E9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4311C7"/>
    <w:multiLevelType w:val="hybridMultilevel"/>
    <w:tmpl w:val="8AB85A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37B76"/>
    <w:multiLevelType w:val="hybridMultilevel"/>
    <w:tmpl w:val="D5E650A4"/>
    <w:lvl w:ilvl="0" w:tplc="DF80B58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0A6E97F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C751C57"/>
    <w:multiLevelType w:val="hybridMultilevel"/>
    <w:tmpl w:val="89228496"/>
    <w:lvl w:ilvl="0" w:tplc="0F0A3878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D525A"/>
    <w:multiLevelType w:val="hybridMultilevel"/>
    <w:tmpl w:val="9FD66610"/>
    <w:lvl w:ilvl="0" w:tplc="8A067B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B8168E7"/>
    <w:multiLevelType w:val="hybridMultilevel"/>
    <w:tmpl w:val="F2DC74DA"/>
    <w:lvl w:ilvl="0" w:tplc="65141AB2">
      <w:start w:val="1"/>
      <w:numFmt w:val="lowerLetter"/>
      <w:lvlText w:val="%1)"/>
      <w:lvlJc w:val="left"/>
      <w:pPr>
        <w:ind w:left="1146" w:hanging="360"/>
      </w:pPr>
      <w:rPr>
        <w:rFonts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8" w15:restartNumberingAfterBreak="0">
    <w:nsid w:val="50CF4AE0"/>
    <w:multiLevelType w:val="hybridMultilevel"/>
    <w:tmpl w:val="5A7CAA94"/>
    <w:lvl w:ilvl="0" w:tplc="04160017">
      <w:start w:val="1"/>
      <w:numFmt w:val="lowerLetter"/>
      <w:lvlText w:val="%1)"/>
      <w:lvlJc w:val="left"/>
      <w:pPr>
        <w:ind w:left="1428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9" w15:restartNumberingAfterBreak="0">
    <w:nsid w:val="60266EDC"/>
    <w:multiLevelType w:val="hybridMultilevel"/>
    <w:tmpl w:val="0D327370"/>
    <w:lvl w:ilvl="0" w:tplc="044AFE02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120617D"/>
    <w:multiLevelType w:val="hybridMultilevel"/>
    <w:tmpl w:val="AEE8A33E"/>
    <w:lvl w:ilvl="0" w:tplc="EAA07F82">
      <w:start w:val="1"/>
      <w:numFmt w:val="lowerLetter"/>
      <w:lvlText w:val="%1)"/>
      <w:lvlJc w:val="left"/>
      <w:pPr>
        <w:ind w:left="644" w:hanging="360"/>
      </w:pPr>
      <w:rPr>
        <w:rFonts w:cs="Times New Roman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1" w15:restartNumberingAfterBreak="0">
    <w:nsid w:val="6F3F1A30"/>
    <w:multiLevelType w:val="hybridMultilevel"/>
    <w:tmpl w:val="9C82D0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C63E8"/>
    <w:multiLevelType w:val="hybridMultilevel"/>
    <w:tmpl w:val="F7C60E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9"/>
  </w:num>
  <w:num w:numId="6">
    <w:abstractNumId w:val="10"/>
  </w:num>
  <w:num w:numId="7">
    <w:abstractNumId w:val="7"/>
  </w:num>
  <w:num w:numId="8">
    <w:abstractNumId w:val="8"/>
  </w:num>
  <w:num w:numId="9">
    <w:abstractNumId w:val="3"/>
  </w:num>
  <w:num w:numId="10">
    <w:abstractNumId w:val="0"/>
  </w:num>
  <w:num w:numId="11">
    <w:abstractNumId w:val="2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7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3D1"/>
    <w:rsid w:val="00014B3C"/>
    <w:rsid w:val="000721AB"/>
    <w:rsid w:val="00072490"/>
    <w:rsid w:val="0007252A"/>
    <w:rsid w:val="00091C7D"/>
    <w:rsid w:val="000B3E84"/>
    <w:rsid w:val="000E196E"/>
    <w:rsid w:val="000F09C4"/>
    <w:rsid w:val="001024CF"/>
    <w:rsid w:val="001466CC"/>
    <w:rsid w:val="00194448"/>
    <w:rsid w:val="001A3C91"/>
    <w:rsid w:val="001E093C"/>
    <w:rsid w:val="001E3C89"/>
    <w:rsid w:val="001F7C87"/>
    <w:rsid w:val="00202DF6"/>
    <w:rsid w:val="002246A0"/>
    <w:rsid w:val="00271724"/>
    <w:rsid w:val="0029117F"/>
    <w:rsid w:val="00295171"/>
    <w:rsid w:val="002B559F"/>
    <w:rsid w:val="002F2C91"/>
    <w:rsid w:val="00326FCA"/>
    <w:rsid w:val="00350542"/>
    <w:rsid w:val="003677E5"/>
    <w:rsid w:val="003857B6"/>
    <w:rsid w:val="003F2EC1"/>
    <w:rsid w:val="00436F4B"/>
    <w:rsid w:val="00440532"/>
    <w:rsid w:val="00464179"/>
    <w:rsid w:val="00471DC6"/>
    <w:rsid w:val="00492332"/>
    <w:rsid w:val="004F3E02"/>
    <w:rsid w:val="005207F2"/>
    <w:rsid w:val="00564929"/>
    <w:rsid w:val="00576796"/>
    <w:rsid w:val="005D0091"/>
    <w:rsid w:val="005F38BA"/>
    <w:rsid w:val="00625BC6"/>
    <w:rsid w:val="00640ECE"/>
    <w:rsid w:val="00667B2D"/>
    <w:rsid w:val="00676394"/>
    <w:rsid w:val="006E6F37"/>
    <w:rsid w:val="006F479F"/>
    <w:rsid w:val="0070092D"/>
    <w:rsid w:val="007012C8"/>
    <w:rsid w:val="007077D4"/>
    <w:rsid w:val="00722652"/>
    <w:rsid w:val="00726093"/>
    <w:rsid w:val="0074515E"/>
    <w:rsid w:val="007953D1"/>
    <w:rsid w:val="00795BE3"/>
    <w:rsid w:val="007C10A9"/>
    <w:rsid w:val="007F01CF"/>
    <w:rsid w:val="00820412"/>
    <w:rsid w:val="00853178"/>
    <w:rsid w:val="00871B5B"/>
    <w:rsid w:val="008977A3"/>
    <w:rsid w:val="008B38D7"/>
    <w:rsid w:val="008B75EC"/>
    <w:rsid w:val="008C0A81"/>
    <w:rsid w:val="008C6504"/>
    <w:rsid w:val="008D1E18"/>
    <w:rsid w:val="008E606F"/>
    <w:rsid w:val="009345A2"/>
    <w:rsid w:val="0094068E"/>
    <w:rsid w:val="00960F7C"/>
    <w:rsid w:val="009A4D65"/>
    <w:rsid w:val="009B0BC2"/>
    <w:rsid w:val="009B72E6"/>
    <w:rsid w:val="009C05B6"/>
    <w:rsid w:val="009F46BA"/>
    <w:rsid w:val="009F7D8B"/>
    <w:rsid w:val="00A019AD"/>
    <w:rsid w:val="00A402E0"/>
    <w:rsid w:val="00AF0C4B"/>
    <w:rsid w:val="00B47447"/>
    <w:rsid w:val="00B66809"/>
    <w:rsid w:val="00B67AD1"/>
    <w:rsid w:val="00BA6AC6"/>
    <w:rsid w:val="00BE0014"/>
    <w:rsid w:val="00BE3049"/>
    <w:rsid w:val="00BE5602"/>
    <w:rsid w:val="00C24801"/>
    <w:rsid w:val="00C35539"/>
    <w:rsid w:val="00C65D30"/>
    <w:rsid w:val="00C82A16"/>
    <w:rsid w:val="00CB5608"/>
    <w:rsid w:val="00CC6A6C"/>
    <w:rsid w:val="00CE7203"/>
    <w:rsid w:val="00D172AC"/>
    <w:rsid w:val="00D6558C"/>
    <w:rsid w:val="00D94536"/>
    <w:rsid w:val="00E06B82"/>
    <w:rsid w:val="00E25B4A"/>
    <w:rsid w:val="00E46C44"/>
    <w:rsid w:val="00E56BF4"/>
    <w:rsid w:val="00EB63A8"/>
    <w:rsid w:val="00F042FA"/>
    <w:rsid w:val="00F0642B"/>
    <w:rsid w:val="00F10FC7"/>
    <w:rsid w:val="00F25094"/>
    <w:rsid w:val="00F44DA1"/>
    <w:rsid w:val="00F72F24"/>
    <w:rsid w:val="00FA7A72"/>
    <w:rsid w:val="00FC1DB9"/>
    <w:rsid w:val="00FF20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9"/>
    <o:shapelayout v:ext="edit">
      <o:idmap v:ext="edit" data="1"/>
    </o:shapelayout>
  </w:shapeDefaults>
  <w:decimalSymbol w:val=","/>
  <w:listSeparator w:val=";"/>
  <w15:docId w15:val="{D431A826-4631-43E8-939C-5D186DFE1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FCA"/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C3553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2041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3D1"/>
  </w:style>
  <w:style w:type="paragraph" w:styleId="Rodap">
    <w:name w:val="footer"/>
    <w:basedOn w:val="Normal"/>
    <w:link w:val="RodapChar"/>
    <w:uiPriority w:val="99"/>
    <w:unhideWhenUsed/>
    <w:rsid w:val="007953D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3D1"/>
  </w:style>
  <w:style w:type="paragraph" w:customStyle="1" w:styleId="Default">
    <w:name w:val="Default"/>
    <w:uiPriority w:val="6"/>
    <w:rsid w:val="00326FCA"/>
    <w:pPr>
      <w:widowControl w:val="0"/>
      <w:suppressAutoHyphens/>
      <w:spacing w:after="0" w:line="240" w:lineRule="auto"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styleId="Recuodecorpodetexto2">
    <w:name w:val="Body Text Indent 2"/>
    <w:basedOn w:val="Normal"/>
    <w:link w:val="Recuodecorpodetexto2Char"/>
    <w:rsid w:val="00C3553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C35539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Fontepargpadro"/>
    <w:link w:val="Ttulo6"/>
    <w:uiPriority w:val="9"/>
    <w:rsid w:val="00C3553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A402E0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402E0"/>
  </w:style>
  <w:style w:type="paragraph" w:customStyle="1" w:styleId="western">
    <w:name w:val="western"/>
    <w:basedOn w:val="Normal"/>
    <w:rsid w:val="00A402E0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2041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SemEspaamento">
    <w:name w:val="No Spacing"/>
    <w:uiPriority w:val="1"/>
    <w:qFormat/>
    <w:rsid w:val="00820412"/>
    <w:pPr>
      <w:spacing w:after="0" w:line="240" w:lineRule="auto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20412"/>
    <w:pPr>
      <w:spacing w:after="0" w:line="240" w:lineRule="auto"/>
      <w:ind w:left="708"/>
    </w:pPr>
    <w:rPr>
      <w:rFonts w:ascii="Univers" w:eastAsia="Times New Roman" w:hAnsi="Univers" w:cs="Arial"/>
      <w:bCs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F20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20E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59"/>
    <w:rsid w:val="00224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ArialChar">
    <w:name w:val="Normal + Arial Char"/>
    <w:rsid w:val="001024CF"/>
    <w:rPr>
      <w:rFonts w:ascii="Arial" w:hAnsi="Arial"/>
      <w:sz w:val="24"/>
      <w:lang w:val="pt-BR"/>
    </w:rPr>
  </w:style>
  <w:style w:type="character" w:customStyle="1" w:styleId="Textodocorpo16">
    <w:name w:val="Texto do corpo16"/>
    <w:rsid w:val="001024CF"/>
    <w:rPr>
      <w:spacing w:val="0"/>
      <w:sz w:val="20"/>
    </w:rPr>
  </w:style>
  <w:style w:type="paragraph" w:customStyle="1" w:styleId="Corpo">
    <w:name w:val="Corpo"/>
    <w:rsid w:val="0007249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character" w:styleId="nfase">
    <w:name w:val="Emphasis"/>
    <w:uiPriority w:val="20"/>
    <w:qFormat/>
    <w:rsid w:val="000724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2</Pages>
  <Words>350</Words>
  <Characters>1891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Joao Victor Gonçalves da Rocha</cp:lastModifiedBy>
  <cp:revision>4</cp:revision>
  <cp:lastPrinted>2021-06-10T12:21:00Z</cp:lastPrinted>
  <dcterms:created xsi:type="dcterms:W3CDTF">2021-06-01T13:10:00Z</dcterms:created>
  <dcterms:modified xsi:type="dcterms:W3CDTF">2021-06-10T13:45:00Z</dcterms:modified>
</cp:coreProperties>
</file>